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D0F5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5D0F50" w:rsidRPr="005D0F50" w:rsidRDefault="005D0F50" w:rsidP="005D0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5D0F50" w:rsidRPr="005D0F50" w:rsidRDefault="005D0F50" w:rsidP="005D0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5D0F50" w:rsidRPr="005D0F50" w:rsidRDefault="005D0F50" w:rsidP="005D0F5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5D0F5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5D0F50" w:rsidRPr="005D0F50" w:rsidRDefault="005D0F50" w:rsidP="005D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F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08</w:t>
      </w:r>
      <w:r w:rsidRPr="005D0F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Нормирование труда и сметы</w:t>
      </w:r>
      <w:r w:rsidRPr="005D0F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5D0F50" w:rsidRPr="005D0F50" w:rsidRDefault="005D0F50" w:rsidP="005D0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5D0F50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5D0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5D0F5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5D0F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5D0F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5D0F50" w:rsidRPr="005D0F50" w:rsidRDefault="005D0F50" w:rsidP="005D0F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5D0F50" w:rsidRPr="005D0F50" w:rsidRDefault="005D0F50" w:rsidP="005D0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5D0F5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5D0F50" w:rsidRPr="005D0F50" w:rsidRDefault="005D0F50" w:rsidP="005D0F5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5D0F50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5D0F50" w:rsidRPr="005D0F50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93BCF">
        <w:rPr>
          <w:rFonts w:ascii="Times New Roman" w:hAnsi="Times New Roman" w:cs="Times New Roman"/>
        </w:rPr>
        <w:lastRenderedPageBreak/>
        <w:t>СОДЕРЖАНИЕ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93BCF" w:rsidRPr="00693BCF" w:rsidRDefault="00693BCF" w:rsidP="00693BCF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93BCF">
        <w:rPr>
          <w:rFonts w:ascii="Times New Roman" w:hAnsi="Times New Roman" w:cs="Times New Roman"/>
        </w:rPr>
        <w:t>ПАСПОРТ ПРОГРАММЫ УЧЕБНОЙ ДИСЦИПЛИНЫ……………………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693BCF">
        <w:rPr>
          <w:rFonts w:ascii="Times New Roman" w:hAnsi="Times New Roman" w:cs="Times New Roman"/>
        </w:rPr>
        <w:t>2. СТРУКТУРА И СОДЕРЖ</w:t>
      </w:r>
      <w:r>
        <w:rPr>
          <w:rFonts w:ascii="Times New Roman" w:hAnsi="Times New Roman" w:cs="Times New Roman"/>
        </w:rPr>
        <w:t>АНИЕ УЧЕБНОЙ ДИСЦИПЛИНЫ……………..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693BCF">
        <w:rPr>
          <w:rFonts w:ascii="Times New Roman" w:hAnsi="Times New Roman" w:cs="Times New Roman"/>
        </w:rPr>
        <w:t>3. УСЛОВИЯ РЕАЛИЗАЦИИ ПР</w:t>
      </w:r>
      <w:r>
        <w:rPr>
          <w:rFonts w:ascii="Times New Roman" w:hAnsi="Times New Roman" w:cs="Times New Roman"/>
        </w:rPr>
        <w:t>ОГРАММЫ УЧЕБНОЙ ДИСЦИПЛИНЫ...</w:t>
      </w:r>
    </w:p>
    <w:p w:rsidR="00693BCF" w:rsidRP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4. </w:t>
      </w:r>
      <w:r w:rsidRPr="00693BCF">
        <w:rPr>
          <w:rFonts w:ascii="Times New Roman" w:hAnsi="Times New Roman" w:cs="Times New Roman"/>
        </w:rPr>
        <w:t xml:space="preserve">КОНТРОЛЬ И ОЦЕНКА РЕЗУЛЬТАТОВ </w:t>
      </w:r>
      <w:r w:rsidR="003B74F2">
        <w:rPr>
          <w:rFonts w:ascii="Times New Roman" w:hAnsi="Times New Roman" w:cs="Times New Roman"/>
        </w:rPr>
        <w:t>ОСВОЕНИЯ УЧЕБНОЙ ДИСЦИПЛИНЫ…</w:t>
      </w: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Default="00693BC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BCF" w:rsidRPr="00693BCF" w:rsidRDefault="00693BCF" w:rsidP="006B1B9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2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BCF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693BCF" w:rsidRDefault="00693BCF" w:rsidP="00693BC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BCF">
        <w:rPr>
          <w:rFonts w:ascii="Times New Roman" w:hAnsi="Times New Roman" w:cs="Times New Roman"/>
          <w:b/>
          <w:sz w:val="24"/>
          <w:szCs w:val="24"/>
        </w:rPr>
        <w:t>ОП 08. «Нормирование труда и сметы»</w:t>
      </w:r>
    </w:p>
    <w:p w:rsidR="00693BCF" w:rsidRPr="00693BCF" w:rsidRDefault="00693BCF" w:rsidP="00693BC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BCF" w:rsidRPr="00693BCF" w:rsidRDefault="00693BCF" w:rsidP="00693BCF">
      <w:pPr>
        <w:pStyle w:val="a3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BCF">
        <w:rPr>
          <w:rFonts w:ascii="Times New Roman" w:hAnsi="Times New Roman" w:cs="Times New Roman"/>
          <w:b/>
          <w:sz w:val="24"/>
          <w:szCs w:val="24"/>
        </w:rPr>
        <w:t xml:space="preserve">  Область применения программы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93BCF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СПО: 08.02.08 «Монтаж и эксплуатация оборудования систем газоснабжения»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3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Место дисциплины в структуре основной профессиональной образовательной программы: относится к циклу профессиональных дисциплин, к </w:t>
      </w:r>
      <w:proofErr w:type="spellStart"/>
      <w:r w:rsidRPr="00693BCF">
        <w:rPr>
          <w:rFonts w:ascii="Times New Roman" w:hAnsi="Times New Roman" w:cs="Times New Roman"/>
          <w:sz w:val="24"/>
          <w:szCs w:val="24"/>
        </w:rPr>
        <w:t>подциклу</w:t>
      </w:r>
      <w:proofErr w:type="spellEnd"/>
      <w:r w:rsidRPr="00693BCF">
        <w:rPr>
          <w:rFonts w:ascii="Times New Roman" w:hAnsi="Times New Roman" w:cs="Times New Roman"/>
          <w:sz w:val="24"/>
          <w:szCs w:val="24"/>
        </w:rPr>
        <w:t xml:space="preserve"> общепрофессиональных </w:t>
      </w:r>
    </w:p>
    <w:p w:rsidR="00693BCF" w:rsidRPr="00693BCF" w:rsidRDefault="00693BCF" w:rsidP="00693BCF">
      <w:pPr>
        <w:pStyle w:val="a3"/>
        <w:numPr>
          <w:ilvl w:val="1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BCF">
        <w:rPr>
          <w:rFonts w:ascii="Times New Roman" w:hAnsi="Times New Roman" w:cs="Times New Roman"/>
          <w:b/>
          <w:sz w:val="24"/>
          <w:szCs w:val="24"/>
        </w:rPr>
        <w:t xml:space="preserve">Цели и задачи дисциплины - требования к результатам освоения дисциплины: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уметь: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определять норму времени использования машин, норму расхода материалов;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составлять калькуляцию трудозатрат и заработной платы на монтажные работы;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определять средний разряд рабочих и работ, численный и квалификационный состав бригады;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составлять локальные сметы на виды работ;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определять сметную стоимость работ, используя нормативную и справочную документацию;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знать: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основы технического нормирования;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формы и системы оплаты труда в строительстве;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способы определения сметной стоимости работ;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организацию труда в строительстве;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693BC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классификатор профессий рабочих, должностей служащих и тарифных разрядов;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>Результатом освоения программы учебной дисциплины является овладение обучающимися профессиональными (ПК) и общими (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) компетенциями: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93B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BCF">
        <w:rPr>
          <w:rFonts w:ascii="Times New Roman" w:hAnsi="Times New Roman" w:cs="Times New Roman"/>
          <w:sz w:val="24"/>
          <w:szCs w:val="24"/>
        </w:rPr>
        <w:t xml:space="preserve">5. Использовать информационно-коммуникационные технологии в профессиональной деятельности.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gramStart"/>
      <w:r w:rsidRPr="00693BC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93BCF">
        <w:rPr>
          <w:rFonts w:ascii="Times New Roman" w:hAnsi="Times New Roman" w:cs="Times New Roman"/>
          <w:sz w:val="24"/>
          <w:szCs w:val="24"/>
        </w:rPr>
        <w:t xml:space="preserve"> 10. Исполнять воинскую обязанность, в том числе с применением полученных профессиональных знаний (для юношей).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ПК 1.1. Конструировать элементы систем газораспределения и </w:t>
      </w:r>
      <w:proofErr w:type="spellStart"/>
      <w:r w:rsidRPr="00693BCF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693B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ПК.3.6. Руководство другими работниками в рамках подразделения и взаимодействие с сотрудниками смежных подразделений при выполнении работ по эксплуатации систем газораспределения и </w:t>
      </w:r>
      <w:proofErr w:type="spellStart"/>
      <w:r w:rsidRPr="00693BCF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693B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3BCF" w:rsidRP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3BCF">
        <w:rPr>
          <w:rFonts w:ascii="Times New Roman" w:hAnsi="Times New Roman" w:cs="Times New Roman"/>
          <w:b/>
          <w:sz w:val="24"/>
          <w:szCs w:val="24"/>
        </w:rPr>
        <w:t xml:space="preserve">1.3. Количество часов на освоение программы дисциплины: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>Максимальной уч</w:t>
      </w:r>
      <w:r w:rsidR="003B74F2">
        <w:rPr>
          <w:rFonts w:ascii="Times New Roman" w:hAnsi="Times New Roman" w:cs="Times New Roman"/>
          <w:sz w:val="24"/>
          <w:szCs w:val="24"/>
        </w:rPr>
        <w:t xml:space="preserve">ебной нагрузки </w:t>
      </w:r>
      <w:proofErr w:type="gramStart"/>
      <w:r w:rsidR="003B74F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3B74F2">
        <w:rPr>
          <w:rFonts w:ascii="Times New Roman" w:hAnsi="Times New Roman" w:cs="Times New Roman"/>
          <w:sz w:val="24"/>
          <w:szCs w:val="24"/>
        </w:rPr>
        <w:t xml:space="preserve"> - 56</w:t>
      </w:r>
      <w:r w:rsidRPr="00693BCF">
        <w:rPr>
          <w:rFonts w:ascii="Times New Roman" w:hAnsi="Times New Roman" w:cs="Times New Roman"/>
          <w:sz w:val="24"/>
          <w:szCs w:val="24"/>
        </w:rPr>
        <w:t xml:space="preserve"> часов, включая: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>обязательной аудиторной уч</w:t>
      </w:r>
      <w:r w:rsidR="003B74F2">
        <w:rPr>
          <w:rFonts w:ascii="Times New Roman" w:hAnsi="Times New Roman" w:cs="Times New Roman"/>
          <w:sz w:val="24"/>
          <w:szCs w:val="24"/>
        </w:rPr>
        <w:t xml:space="preserve">ебной нагрузки </w:t>
      </w:r>
      <w:proofErr w:type="gramStart"/>
      <w:r w:rsidR="003B74F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3B74F2">
        <w:rPr>
          <w:rFonts w:ascii="Times New Roman" w:hAnsi="Times New Roman" w:cs="Times New Roman"/>
          <w:sz w:val="24"/>
          <w:szCs w:val="24"/>
        </w:rPr>
        <w:t xml:space="preserve"> - 56</w:t>
      </w:r>
      <w:r w:rsidRPr="00693BCF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:rsid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93BCF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93BCF" w:rsidRDefault="003B74F2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лекции – 38</w:t>
      </w:r>
      <w:r w:rsidR="00693BCF" w:rsidRPr="00693BCF">
        <w:rPr>
          <w:rFonts w:ascii="Times New Roman" w:hAnsi="Times New Roman" w:cs="Times New Roman"/>
          <w:sz w:val="24"/>
          <w:szCs w:val="24"/>
        </w:rPr>
        <w:t xml:space="preserve"> часа; </w:t>
      </w:r>
    </w:p>
    <w:p w:rsidR="00693BCF" w:rsidRDefault="003B74F2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работы – 18 часов</w:t>
      </w:r>
      <w:r w:rsidR="00693BCF" w:rsidRPr="00693B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BCF" w:rsidRPr="00693BCF" w:rsidRDefault="00693BCF" w:rsidP="00693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3BCF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и профессиональной подготовке работников в области экономики и управления, а также в любых областях среднего профессионального образования при наличии среднего (полного) общего образования.</w:t>
      </w:r>
    </w:p>
    <w:p w:rsidR="005D0F50" w:rsidRPr="00693BCF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Pr="00B27AD6" w:rsidRDefault="00A37D6F" w:rsidP="00A37D6F">
      <w:pPr>
        <w:widowControl w:val="0"/>
        <w:tabs>
          <w:tab w:val="left" w:pos="1203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2. </w:t>
      </w:r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t>СТРУКТУРА И СОДЕРЖАНИЕ УЧЕБНОЙ ДИСЦИПЛИНЫ</w:t>
      </w:r>
    </w:p>
    <w:p w:rsidR="00A37D6F" w:rsidRPr="00A37D6F" w:rsidRDefault="00A37D6F" w:rsidP="00A37D6F">
      <w:pPr>
        <w:pStyle w:val="a3"/>
        <w:widowControl w:val="0"/>
        <w:tabs>
          <w:tab w:val="left" w:pos="1386"/>
        </w:tabs>
        <w:spacing w:after="0" w:line="826" w:lineRule="exact"/>
        <w:ind w:left="36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2.1.</w:t>
      </w:r>
      <w:r w:rsidRPr="00A37D6F">
        <w:rPr>
          <w:rFonts w:ascii="Times New Roman" w:eastAsia="Times New Roman" w:hAnsi="Times New Roman" w:cs="Times New Roman"/>
          <w:color w:val="000000"/>
          <w:lang w:eastAsia="ru-RU" w:bidi="ru-RU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A37D6F" w:rsidRPr="00974C5C" w:rsidTr="00EA0611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часов</w:t>
            </w:r>
          </w:p>
        </w:tc>
      </w:tr>
      <w:tr w:rsidR="00A37D6F" w:rsidRPr="00974C5C" w:rsidTr="00EA0611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образовательной программы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0B2999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56</w:t>
            </w:r>
          </w:p>
        </w:tc>
      </w:tr>
      <w:tr w:rsidR="00A37D6F" w:rsidRPr="00974C5C" w:rsidTr="00EA0611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том числе:</w:t>
            </w:r>
          </w:p>
        </w:tc>
      </w:tr>
      <w:tr w:rsidR="00A37D6F" w:rsidRPr="00974C5C" w:rsidTr="00EA0611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0B2999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38</w:t>
            </w:r>
          </w:p>
        </w:tc>
      </w:tr>
      <w:tr w:rsidR="00A37D6F" w:rsidRPr="00974C5C" w:rsidTr="00EA0611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лабораторные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6804A9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</w:tr>
      <w:tr w:rsidR="00A37D6F" w:rsidRPr="00974C5C" w:rsidTr="00EA0611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6804A9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18</w:t>
            </w:r>
          </w:p>
        </w:tc>
      </w:tr>
      <w:tr w:rsidR="00A37D6F" w:rsidRPr="00974C5C" w:rsidTr="00EA0611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</w:tr>
      <w:tr w:rsidR="00A37D6F" w:rsidRPr="00974C5C" w:rsidTr="00EA0611">
        <w:trPr>
          <w:trHeight w:hRule="exact" w:val="518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7D6F" w:rsidRPr="00974C5C" w:rsidRDefault="00A37D6F" w:rsidP="00EA0611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Промежуточная аттестация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D6F" w:rsidRPr="003B011F" w:rsidRDefault="003B011F" w:rsidP="003B011F">
            <w:pPr>
              <w:framePr w:w="987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3B011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Диффер</w:t>
            </w:r>
            <w:proofErr w:type="spellEnd"/>
            <w:r w:rsidRPr="003B011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. зачет</w:t>
            </w:r>
          </w:p>
        </w:tc>
      </w:tr>
    </w:tbl>
    <w:p w:rsidR="005D0F50" w:rsidRPr="00693BCF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693BCF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7D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7D6F" w:rsidRDefault="00A37D6F" w:rsidP="00A37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дисциплины Нормирование труда и сметы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93"/>
        <w:gridCol w:w="8787"/>
        <w:gridCol w:w="933"/>
        <w:gridCol w:w="1573"/>
      </w:tblGrid>
      <w:tr w:rsidR="00A37D6F" w:rsidTr="00C25816">
        <w:trPr>
          <w:trHeight w:val="288"/>
        </w:trPr>
        <w:tc>
          <w:tcPr>
            <w:tcW w:w="349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87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3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7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A37D6F" w:rsidTr="00C25816">
        <w:trPr>
          <w:trHeight w:val="213"/>
        </w:trPr>
        <w:tc>
          <w:tcPr>
            <w:tcW w:w="349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7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3" w:type="dxa"/>
          </w:tcPr>
          <w:p w:rsidR="00A37D6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B2999" w:rsidTr="00C25816">
        <w:trPr>
          <w:trHeight w:val="239"/>
        </w:trPr>
        <w:tc>
          <w:tcPr>
            <w:tcW w:w="3493" w:type="dxa"/>
          </w:tcPr>
          <w:p w:rsidR="000B2999" w:rsidRPr="003B74F2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Техническое нормирование труда</w:t>
            </w:r>
          </w:p>
        </w:tc>
        <w:tc>
          <w:tcPr>
            <w:tcW w:w="8787" w:type="dxa"/>
          </w:tcPr>
          <w:p w:rsidR="000B2999" w:rsidRPr="00823EB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0B2999" w:rsidRPr="00823EB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0B2999" w:rsidRPr="00823EBF" w:rsidRDefault="000B299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6" w:rsidTr="00C25816">
        <w:trPr>
          <w:trHeight w:val="201"/>
        </w:trPr>
        <w:tc>
          <w:tcPr>
            <w:tcW w:w="3493" w:type="dxa"/>
            <w:vMerge w:val="restart"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Основы технического нормирования</w:t>
            </w:r>
          </w:p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C25816" w:rsidRPr="003B74F2" w:rsidRDefault="00C25816" w:rsidP="00823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</w:tcPr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6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 w:val="restart"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6" w:rsidTr="00C25816">
        <w:trPr>
          <w:trHeight w:val="238"/>
        </w:trPr>
        <w:tc>
          <w:tcPr>
            <w:tcW w:w="349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C25816" w:rsidRPr="00823EBF" w:rsidRDefault="00C25816" w:rsidP="00C25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труда. Понятие и место в хозяйственной деятельности</w:t>
            </w:r>
          </w:p>
        </w:tc>
        <w:tc>
          <w:tcPr>
            <w:tcW w:w="93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6" w:rsidTr="00C25816">
        <w:trPr>
          <w:trHeight w:val="137"/>
        </w:trPr>
        <w:tc>
          <w:tcPr>
            <w:tcW w:w="349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C25816" w:rsidRPr="00823EBF" w:rsidRDefault="00C25816" w:rsidP="00C25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задачи. Функции, объекты нормирования</w:t>
            </w:r>
          </w:p>
        </w:tc>
        <w:tc>
          <w:tcPr>
            <w:tcW w:w="93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C25816" w:rsidRPr="00823EBF" w:rsidRDefault="00C25816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4F3" w:rsidTr="00823EBF">
        <w:trPr>
          <w:trHeight w:val="214"/>
        </w:trPr>
        <w:tc>
          <w:tcPr>
            <w:tcW w:w="3493" w:type="dxa"/>
            <w:vMerge w:val="restart"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Исследование трудовых процессов и затрат рабочего времени</w:t>
            </w:r>
          </w:p>
        </w:tc>
        <w:tc>
          <w:tcPr>
            <w:tcW w:w="8787" w:type="dxa"/>
          </w:tcPr>
          <w:p w:rsidR="004F74F3" w:rsidRPr="003B74F2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</w:tcPr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74F3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B1B9F" w:rsidRPr="00823EBF" w:rsidRDefault="006B1B9F" w:rsidP="006B1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4F3" w:rsidTr="004F74F3">
        <w:trPr>
          <w:trHeight w:val="450"/>
        </w:trPr>
        <w:tc>
          <w:tcPr>
            <w:tcW w:w="3493" w:type="dxa"/>
            <w:vMerge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F74F3" w:rsidRPr="00823EBF" w:rsidRDefault="004F74F3" w:rsidP="00823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и нормирования труда. Виды и границы разделения труда, рабочее место. Классификация затрат рабочего времени.</w:t>
            </w:r>
          </w:p>
        </w:tc>
        <w:tc>
          <w:tcPr>
            <w:tcW w:w="933" w:type="dxa"/>
            <w:vMerge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4F3" w:rsidTr="00823EBF">
        <w:trPr>
          <w:trHeight w:val="365"/>
        </w:trPr>
        <w:tc>
          <w:tcPr>
            <w:tcW w:w="3493" w:type="dxa"/>
            <w:vMerge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F74F3" w:rsidRDefault="004F74F3" w:rsidP="00823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трудовых процессов и затрат рабочего времени.</w:t>
            </w:r>
          </w:p>
        </w:tc>
        <w:tc>
          <w:tcPr>
            <w:tcW w:w="933" w:type="dxa"/>
          </w:tcPr>
          <w:p w:rsidR="004F74F3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4F74F3" w:rsidRPr="00823EBF" w:rsidRDefault="004F74F3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EBF" w:rsidTr="00823EBF">
        <w:trPr>
          <w:trHeight w:val="326"/>
        </w:trPr>
        <w:tc>
          <w:tcPr>
            <w:tcW w:w="3493" w:type="dxa"/>
            <w:vMerge w:val="restart"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 Основные понятия о производственных нормах</w:t>
            </w:r>
          </w:p>
        </w:tc>
        <w:tc>
          <w:tcPr>
            <w:tcW w:w="8787" w:type="dxa"/>
          </w:tcPr>
          <w:p w:rsidR="00823EBF" w:rsidRPr="003B74F2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EBF" w:rsidTr="00823EBF">
        <w:trPr>
          <w:trHeight w:val="251"/>
        </w:trPr>
        <w:tc>
          <w:tcPr>
            <w:tcW w:w="349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823EBF" w:rsidRPr="00823EBF" w:rsidRDefault="00823EBF" w:rsidP="00823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норм и нормативов труда. Общая характеристика системы норм труда. Нормы результатов труда; нормы обслуживания и управляемости; нормированное задание. Методы установления технически обоснованных норм труда.</w:t>
            </w:r>
          </w:p>
        </w:tc>
        <w:tc>
          <w:tcPr>
            <w:tcW w:w="933" w:type="dxa"/>
            <w:vMerge w:val="restart"/>
          </w:tcPr>
          <w:p w:rsid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EBF" w:rsidTr="00823EBF">
        <w:trPr>
          <w:trHeight w:val="213"/>
        </w:trPr>
        <w:tc>
          <w:tcPr>
            <w:tcW w:w="3493" w:type="dxa"/>
            <w:vMerge w:val="restart"/>
          </w:tcPr>
          <w:p w:rsid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 Нормы и нормативы по труду</w:t>
            </w:r>
          </w:p>
        </w:tc>
        <w:tc>
          <w:tcPr>
            <w:tcW w:w="8787" w:type="dxa"/>
          </w:tcPr>
          <w:p w:rsidR="00823EBF" w:rsidRPr="003B74F2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EBF" w:rsidTr="00823EBF">
        <w:trPr>
          <w:trHeight w:val="125"/>
        </w:trPr>
        <w:tc>
          <w:tcPr>
            <w:tcW w:w="3493" w:type="dxa"/>
            <w:vMerge/>
          </w:tcPr>
          <w:p w:rsid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823EBF" w:rsidRPr="00823EBF" w:rsidRDefault="00823EBF" w:rsidP="00823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материалы для нормирования труда, используемые на предприятии. Работа по нормированию труда. Разработка, замена, пересмотр.</w:t>
            </w:r>
          </w:p>
        </w:tc>
        <w:tc>
          <w:tcPr>
            <w:tcW w:w="933" w:type="dxa"/>
          </w:tcPr>
          <w:p w:rsidR="00823EB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EBF" w:rsidTr="003B74F2">
        <w:trPr>
          <w:trHeight w:val="262"/>
        </w:trPr>
        <w:tc>
          <w:tcPr>
            <w:tcW w:w="3493" w:type="dxa"/>
            <w:vMerge/>
          </w:tcPr>
          <w:p w:rsid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3B74F2" w:rsidRPr="00823EBF" w:rsidRDefault="004F74F3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о производственных нормах</w:t>
            </w:r>
          </w:p>
        </w:tc>
        <w:tc>
          <w:tcPr>
            <w:tcW w:w="933" w:type="dxa"/>
          </w:tcPr>
          <w:p w:rsidR="00823EB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823EBF" w:rsidRPr="00823EBF" w:rsidRDefault="00823EB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4F2" w:rsidTr="003B74F2">
        <w:trPr>
          <w:trHeight w:val="538"/>
        </w:trPr>
        <w:tc>
          <w:tcPr>
            <w:tcW w:w="3493" w:type="dxa"/>
          </w:tcPr>
          <w:p w:rsidR="003B74F2" w:rsidRPr="003B74F2" w:rsidRDefault="003B74F2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Нормирование в строительстве</w:t>
            </w:r>
          </w:p>
        </w:tc>
        <w:tc>
          <w:tcPr>
            <w:tcW w:w="8787" w:type="dxa"/>
          </w:tcPr>
          <w:p w:rsidR="003B74F2" w:rsidRDefault="003B74F2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3B74F2" w:rsidRPr="00823EBF" w:rsidRDefault="003B74F2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3B74F2" w:rsidRPr="00823EBF" w:rsidRDefault="003B74F2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3B74F2">
        <w:trPr>
          <w:trHeight w:val="126"/>
        </w:trPr>
        <w:tc>
          <w:tcPr>
            <w:tcW w:w="3493" w:type="dxa"/>
            <w:vMerge w:val="restart"/>
          </w:tcPr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Техническое нормирование в строительстве</w:t>
            </w: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Тарифная система в строительстве</w:t>
            </w:r>
          </w:p>
          <w:p w:rsidR="006B1B9F" w:rsidRPr="00FC28F7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3B7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3B74F2">
        <w:trPr>
          <w:trHeight w:val="88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цели, задачи технического нормирования в строительстве.</w:t>
            </w:r>
          </w:p>
        </w:tc>
        <w:tc>
          <w:tcPr>
            <w:tcW w:w="933" w:type="dxa"/>
            <w:vMerge w:val="restart"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3B74F2">
        <w:trPr>
          <w:trHeight w:val="125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3B7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затрат рабочего времени строительных рабочих. Рабочее время. Время перерывов в работе.</w:t>
            </w:r>
          </w:p>
        </w:tc>
        <w:tc>
          <w:tcPr>
            <w:tcW w:w="93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3B74F2">
        <w:trPr>
          <w:trHeight w:val="513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времени использования машин. Время работы машины. Время перерывов в работе машины. Норма производительности машины.</w:t>
            </w:r>
          </w:p>
        </w:tc>
        <w:tc>
          <w:tcPr>
            <w:tcW w:w="933" w:type="dxa"/>
            <w:vMerge w:val="restart"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FC28F7">
        <w:trPr>
          <w:trHeight w:val="238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расхода строительных материалов.</w:t>
            </w:r>
          </w:p>
        </w:tc>
        <w:tc>
          <w:tcPr>
            <w:tcW w:w="93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FC28F7">
        <w:trPr>
          <w:trHeight w:val="288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.Техническое нормирование труда в строительстве.</w:t>
            </w:r>
          </w:p>
        </w:tc>
        <w:tc>
          <w:tcPr>
            <w:tcW w:w="933" w:type="dxa"/>
          </w:tcPr>
          <w:p w:rsidR="006B1B9F" w:rsidRPr="00823EBF" w:rsidRDefault="006B1B9F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FC28F7">
        <w:trPr>
          <w:trHeight w:val="262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Default="006B1B9F" w:rsidP="004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Нормы расхода строительных материалов.</w:t>
            </w:r>
          </w:p>
          <w:p w:rsidR="006B1B9F" w:rsidRDefault="006B1B9F" w:rsidP="00FC2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</w:tcPr>
          <w:p w:rsidR="006B1B9F" w:rsidRDefault="006B1B9F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6B1B9F">
        <w:trPr>
          <w:trHeight w:val="1289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Pr="009F34F9" w:rsidRDefault="006B1B9F" w:rsidP="009F3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Тарифная система и ее основные элементы: тарифная сетка, тарифные ставки. Содержание тарифной сетки, тарифные разряды и тарифные коэффициенты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Районные и другие действующие коэффициенты, учитывающие условия выполнения работ. Тарификация рабочих и работ. Порядок проведения разряда рабочим.</w:t>
            </w:r>
          </w:p>
        </w:tc>
        <w:tc>
          <w:tcPr>
            <w:tcW w:w="933" w:type="dxa"/>
          </w:tcPr>
          <w:p w:rsidR="006B1B9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9F" w:rsidTr="006B1B9F">
        <w:trPr>
          <w:trHeight w:val="538"/>
        </w:trPr>
        <w:tc>
          <w:tcPr>
            <w:tcW w:w="3493" w:type="dxa"/>
            <w:vMerge/>
          </w:tcPr>
          <w:p w:rsidR="006B1B9F" w:rsidRPr="003B74F2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B1B9F" w:rsidRPr="009F34F9" w:rsidRDefault="006B1B9F" w:rsidP="009F3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Определение среднего разряда рабочих и работ согласно ЕТКС.</w:t>
            </w:r>
          </w:p>
        </w:tc>
        <w:tc>
          <w:tcPr>
            <w:tcW w:w="933" w:type="dxa"/>
          </w:tcPr>
          <w:p w:rsidR="006B1B9F" w:rsidRDefault="006B1B9F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6B1B9F" w:rsidRPr="00823EBF" w:rsidRDefault="006B1B9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0E4" w:rsidTr="006620E4">
        <w:trPr>
          <w:trHeight w:val="239"/>
        </w:trPr>
        <w:tc>
          <w:tcPr>
            <w:tcW w:w="3493" w:type="dxa"/>
            <w:vMerge w:val="restart"/>
          </w:tcPr>
          <w:p w:rsidR="006620E4" w:rsidRP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</w:t>
            </w:r>
          </w:p>
          <w:p w:rsidR="006620E4" w:rsidRPr="003B74F2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 в строительстве</w:t>
            </w:r>
          </w:p>
        </w:tc>
        <w:tc>
          <w:tcPr>
            <w:tcW w:w="8787" w:type="dxa"/>
          </w:tcPr>
          <w:p w:rsidR="006620E4" w:rsidRDefault="006620E4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6620E4" w:rsidRPr="00823EBF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0E4" w:rsidTr="006620E4">
        <w:trPr>
          <w:trHeight w:val="200"/>
        </w:trPr>
        <w:tc>
          <w:tcPr>
            <w:tcW w:w="3493" w:type="dxa"/>
            <w:vMerge/>
          </w:tcPr>
          <w:p w:rsidR="006620E4" w:rsidRP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620E4" w:rsidRPr="006620E4" w:rsidRDefault="006620E4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оплаты труда: сдельная и повременная. Их виды и порядок определения и назначения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</w:tcPr>
          <w:p w:rsid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620E4" w:rsidRPr="00823EBF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0E4" w:rsidTr="006620E4">
        <w:trPr>
          <w:trHeight w:val="801"/>
        </w:trPr>
        <w:tc>
          <w:tcPr>
            <w:tcW w:w="3493" w:type="dxa"/>
            <w:vMerge/>
          </w:tcPr>
          <w:p w:rsidR="006620E4" w:rsidRP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620E4" w:rsidRPr="006620E4" w:rsidRDefault="006620E4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выплаты: гарантийные, компенсационные, сверхурочные, работа в праздничные и выходные дни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Система трудовых соглашений и коллективных договоров. Гарантированный уровень заработной платы.</w:t>
            </w:r>
          </w:p>
        </w:tc>
        <w:tc>
          <w:tcPr>
            <w:tcW w:w="933" w:type="dxa"/>
          </w:tcPr>
          <w:p w:rsid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6620E4" w:rsidRPr="00823EBF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0E4" w:rsidTr="006620E4">
        <w:trPr>
          <w:trHeight w:val="438"/>
        </w:trPr>
        <w:tc>
          <w:tcPr>
            <w:tcW w:w="3493" w:type="dxa"/>
            <w:vMerge/>
          </w:tcPr>
          <w:p w:rsidR="006620E4" w:rsidRPr="006620E4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620E4" w:rsidRPr="006620E4" w:rsidRDefault="006620E4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№4. </w:t>
            </w: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заработной платы по различным системам оплаты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</w:tcPr>
          <w:p w:rsidR="006620E4" w:rsidRDefault="006620E4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6620E4" w:rsidRPr="00823EBF" w:rsidRDefault="006620E4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6620E4">
        <w:trPr>
          <w:trHeight w:val="188"/>
        </w:trPr>
        <w:tc>
          <w:tcPr>
            <w:tcW w:w="3493" w:type="dxa"/>
            <w:vMerge w:val="restart"/>
          </w:tcPr>
          <w:p w:rsidR="00EC2049" w:rsidRPr="006620E4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Основы расчета заработной платы</w:t>
            </w:r>
          </w:p>
        </w:tc>
        <w:tc>
          <w:tcPr>
            <w:tcW w:w="8787" w:type="dxa"/>
          </w:tcPr>
          <w:p w:rsidR="00EC2049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6620E4">
        <w:trPr>
          <w:trHeight w:val="500"/>
        </w:trPr>
        <w:tc>
          <w:tcPr>
            <w:tcW w:w="3493" w:type="dxa"/>
            <w:vMerge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EC2049" w:rsidRPr="006620E4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для зачисления заработной платы. Производственные задания на строительно-монтажные работы, их содержание, порядок оформления.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EC2049">
        <w:trPr>
          <w:trHeight w:val="1114"/>
        </w:trPr>
        <w:tc>
          <w:tcPr>
            <w:tcW w:w="3493" w:type="dxa"/>
            <w:vMerge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EC2049" w:rsidRPr="006620E4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консультации затрат труда и заработной платы, их содержание и порядок составления. Табельный учет рабочего времени и порядок распределения заработной платы между рабочими в бригаде. Контроль и определение объема выполненных работ.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EC2049">
        <w:trPr>
          <w:trHeight w:val="525"/>
        </w:trPr>
        <w:tc>
          <w:tcPr>
            <w:tcW w:w="3493" w:type="dxa"/>
            <w:vMerge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EC2049" w:rsidRPr="00EC2049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EC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табеля учета рабочего времени и распределение заработной платы между рабочими.</w:t>
            </w:r>
          </w:p>
        </w:tc>
        <w:tc>
          <w:tcPr>
            <w:tcW w:w="933" w:type="dxa"/>
          </w:tcPr>
          <w:p w:rsidR="00EC2049" w:rsidRDefault="00EC2049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EC2049">
        <w:trPr>
          <w:trHeight w:val="525"/>
        </w:trPr>
        <w:tc>
          <w:tcPr>
            <w:tcW w:w="3493" w:type="dxa"/>
          </w:tcPr>
          <w:p w:rsidR="00EC2049" w:rsidRP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Ценообразование и сметы</w:t>
            </w:r>
          </w:p>
        </w:tc>
        <w:tc>
          <w:tcPr>
            <w:tcW w:w="8787" w:type="dxa"/>
          </w:tcPr>
          <w:p w:rsidR="00EC2049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2049" w:rsidRPr="00EC2049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EC2049">
        <w:trPr>
          <w:trHeight w:val="226"/>
        </w:trPr>
        <w:tc>
          <w:tcPr>
            <w:tcW w:w="3493" w:type="dxa"/>
            <w:vMerge w:val="restart"/>
          </w:tcPr>
          <w:p w:rsidR="00EC2049" w:rsidRP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 Основы ценообразования</w:t>
            </w:r>
          </w:p>
        </w:tc>
        <w:tc>
          <w:tcPr>
            <w:tcW w:w="8787" w:type="dxa"/>
          </w:tcPr>
          <w:p w:rsidR="00EC2049" w:rsidRDefault="00EC2049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EC2049">
        <w:trPr>
          <w:trHeight w:val="150"/>
        </w:trPr>
        <w:tc>
          <w:tcPr>
            <w:tcW w:w="3493" w:type="dxa"/>
            <w:vMerge/>
          </w:tcPr>
          <w:p w:rsidR="00EC2049" w:rsidRP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EC2049" w:rsidRPr="00EC2049" w:rsidRDefault="00EC2049" w:rsidP="00EC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ценообразования в строительстве. Рыночная система ценообразования. Виды цен в строительстве и принципы их формирования: сметные (базисные), свободные (договорные), конкретные.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49" w:rsidTr="006804A9">
        <w:trPr>
          <w:trHeight w:val="225"/>
        </w:trPr>
        <w:tc>
          <w:tcPr>
            <w:tcW w:w="3493" w:type="dxa"/>
            <w:vMerge/>
          </w:tcPr>
          <w:p w:rsidR="00EC2049" w:rsidRP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804A9" w:rsidRPr="00EC2049" w:rsidRDefault="00EC204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расчета цен. Факторы, влияющие на стоимость.</w:t>
            </w:r>
          </w:p>
        </w:tc>
        <w:tc>
          <w:tcPr>
            <w:tcW w:w="933" w:type="dxa"/>
          </w:tcPr>
          <w:p w:rsidR="00EC2049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EC2049" w:rsidRPr="00823EBF" w:rsidRDefault="00EC204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4A9" w:rsidTr="006804A9">
        <w:trPr>
          <w:trHeight w:val="150"/>
        </w:trPr>
        <w:tc>
          <w:tcPr>
            <w:tcW w:w="3493" w:type="dxa"/>
            <w:vMerge w:val="restart"/>
          </w:tcPr>
          <w:p w:rsidR="006804A9" w:rsidRPr="00EC204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 Методы определения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сметной стоимости</w:t>
            </w:r>
            <w:r w:rsidR="0021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7" w:type="dxa"/>
          </w:tcPr>
          <w:p w:rsidR="006804A9" w:rsidRPr="00EC2049" w:rsidRDefault="006804A9" w:rsidP="00680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</w:tcPr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4A9" w:rsidRPr="00823EBF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4A9" w:rsidTr="006804A9">
        <w:trPr>
          <w:trHeight w:val="813"/>
        </w:trPr>
        <w:tc>
          <w:tcPr>
            <w:tcW w:w="3493" w:type="dxa"/>
            <w:vMerge/>
          </w:tcPr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804A9" w:rsidRPr="00EC2049" w:rsidRDefault="006804A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 утверждение сметной стоимости. Методы определения сметной стоимости. Использование банка данных о стоимости ранее построенных или запроектированных объектов.</w:t>
            </w:r>
          </w:p>
        </w:tc>
        <w:tc>
          <w:tcPr>
            <w:tcW w:w="933" w:type="dxa"/>
          </w:tcPr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6804A9" w:rsidRPr="00823EBF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4A9" w:rsidTr="006804A9">
        <w:trPr>
          <w:trHeight w:val="200"/>
        </w:trPr>
        <w:tc>
          <w:tcPr>
            <w:tcW w:w="3493" w:type="dxa"/>
            <w:vMerge/>
          </w:tcPr>
          <w:p w:rsidR="006804A9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6804A9" w:rsidRDefault="006804A9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</w:t>
            </w:r>
            <w:r w:rsidRPr="0068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сметы затрат ресурсным методом.</w:t>
            </w:r>
          </w:p>
        </w:tc>
        <w:tc>
          <w:tcPr>
            <w:tcW w:w="933" w:type="dxa"/>
          </w:tcPr>
          <w:p w:rsidR="006804A9" w:rsidRDefault="00214B3B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6804A9" w:rsidRPr="00823EBF" w:rsidRDefault="006804A9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B3B" w:rsidTr="006804A9">
        <w:trPr>
          <w:trHeight w:val="201"/>
        </w:trPr>
        <w:tc>
          <w:tcPr>
            <w:tcW w:w="3493" w:type="dxa"/>
            <w:vMerge w:val="restart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 Структура и элементы сметной стоимости</w:t>
            </w:r>
          </w:p>
        </w:tc>
        <w:tc>
          <w:tcPr>
            <w:tcW w:w="8787" w:type="dxa"/>
          </w:tcPr>
          <w:p w:rsidR="00214B3B" w:rsidRPr="00EC2049" w:rsidRDefault="00214B3B" w:rsidP="00680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B3B" w:rsidTr="006804A9">
        <w:trPr>
          <w:trHeight w:val="112"/>
        </w:trPr>
        <w:tc>
          <w:tcPr>
            <w:tcW w:w="3493" w:type="dxa"/>
            <w:vMerge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214B3B" w:rsidRPr="006804A9" w:rsidRDefault="00214B3B" w:rsidP="00662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прямых затрат. Структура накладных расходов, сметной прибыли.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сметной стоимости на основе элементов затрат: строительные работы, работы по монтажу оборудования.</w:t>
            </w:r>
          </w:p>
        </w:tc>
        <w:tc>
          <w:tcPr>
            <w:tcW w:w="933" w:type="dxa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  <w:vMerge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B3B" w:rsidTr="00214B3B">
        <w:trPr>
          <w:trHeight w:val="788"/>
        </w:trPr>
        <w:tc>
          <w:tcPr>
            <w:tcW w:w="3493" w:type="dxa"/>
            <w:vMerge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214B3B" w:rsidRPr="00214B3B" w:rsidRDefault="00214B3B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приобретение технологического оборудования. Прочие затраты. Состав сметной стоимости строительно-монтажных работ по экономическому содержанию</w:t>
            </w:r>
          </w:p>
        </w:tc>
        <w:tc>
          <w:tcPr>
            <w:tcW w:w="933" w:type="dxa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B3B" w:rsidTr="00214B3B">
        <w:trPr>
          <w:trHeight w:val="563"/>
        </w:trPr>
        <w:tc>
          <w:tcPr>
            <w:tcW w:w="3493" w:type="dxa"/>
            <w:vMerge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214B3B" w:rsidRPr="00214B3B" w:rsidRDefault="00214B3B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414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1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структура и элементы сметной стоимости строительной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</w:tcPr>
          <w:p w:rsidR="00214B3B" w:rsidRDefault="00214B3B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214B3B" w:rsidRDefault="00214B3B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214B3B">
        <w:trPr>
          <w:trHeight w:val="277"/>
        </w:trPr>
        <w:tc>
          <w:tcPr>
            <w:tcW w:w="3493" w:type="dxa"/>
            <w:vMerge w:val="restart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 Система сметных нормативов в строительной отрасли.</w:t>
            </w: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Pr="00EC2049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760BBB">
        <w:trPr>
          <w:trHeight w:val="763"/>
        </w:trPr>
        <w:tc>
          <w:tcPr>
            <w:tcW w:w="349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системы сметных нормативов.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ГЭСН 81-02-ОП-2001 Общие положения. Исчисление объемов работ. Государственные элементные сметные нормы на строительные работы.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ГЭСН 81-02-Пр-2001 Приложения. Государственные элементные сметные нормы на строительные работы.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ГЭСН 81-02-Пр-2001 Сборник №1. Земляные работы. Пособие для сметчиков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 81-02-01-2001.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ГЭСН 81-02-19-2001 Сборник №19. Газоснабжение – внутренние устройства. Пособие для сметчиков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 81-02-19-2001.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ГЭСН 81-02-24-2001 Сборник №24. Теплоснабжение и газопроводы – наружные сети. Пособие для сметчиков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 81-02-24-2001.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ГЭСН 2001-19 Газоснабжение – внутренние устройства. Государственные элементные сметные нормы на строительные работы.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 81-02-2001 Общин положения. Исчисление объемов работ (редакция 2014 года). Общие положения. Исчисление объемов работ. Федеральные единичные расценки на строительные работы.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 81-02-2001 Приложения. Книга 1 (редакция 2014 года). Приложения. Федеральные единичные расценки на строительные работы.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 81-02-19-2001, Федеральные единичные расценки на строительные работы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газоснабжению – внутренние устройства.</w:t>
            </w:r>
          </w:p>
          <w:p w:rsidR="004147E8" w:rsidRPr="00F13553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 81-02-24-2001, Федеральные единичные расценки на строительные работы по газоснабжению – наружные сети.</w:t>
            </w:r>
          </w:p>
        </w:tc>
        <w:tc>
          <w:tcPr>
            <w:tcW w:w="933" w:type="dxa"/>
            <w:vMerge w:val="restart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4</w:t>
            </w: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4147E8">
        <w:trPr>
          <w:trHeight w:val="1075"/>
        </w:trPr>
        <w:tc>
          <w:tcPr>
            <w:tcW w:w="349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Pr="00F13553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данных объектов-аналогов для определения сметной стоимости строительства. Территориальные сметные нормативы (Государственные элементные сметные нормы на строительные и ремонтно-строительные работы применительно к условиям территорий).</w:t>
            </w:r>
          </w:p>
        </w:tc>
        <w:tc>
          <w:tcPr>
            <w:tcW w:w="933" w:type="dxa"/>
            <w:vMerge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4147E8">
        <w:trPr>
          <w:trHeight w:val="263"/>
        </w:trPr>
        <w:tc>
          <w:tcPr>
            <w:tcW w:w="349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8. </w:t>
            </w:r>
            <w:r w:rsidRPr="0041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основной сметно-нормативной базы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4147E8">
        <w:trPr>
          <w:trHeight w:val="250"/>
        </w:trPr>
        <w:tc>
          <w:tcPr>
            <w:tcW w:w="3493" w:type="dxa"/>
            <w:vMerge w:val="restart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 Проектно-сметная документация, ее состав, порядок разработки, согласования и утверждения</w:t>
            </w:r>
          </w:p>
        </w:tc>
        <w:tc>
          <w:tcPr>
            <w:tcW w:w="8787" w:type="dxa"/>
          </w:tcPr>
          <w:p w:rsidR="004147E8" w:rsidRDefault="004147E8" w:rsidP="00414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4147E8">
        <w:trPr>
          <w:trHeight w:val="1064"/>
        </w:trPr>
        <w:tc>
          <w:tcPr>
            <w:tcW w:w="349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согласования, экспертизы и утверждения проектно-сметной документации. Правила и порядок составления локальных и объектных смет и сметных расчетов. Правила и порядок составления сводного сметного расчета стоимости строительства.</w:t>
            </w:r>
          </w:p>
        </w:tc>
        <w:tc>
          <w:tcPr>
            <w:tcW w:w="933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</w:t>
            </w:r>
          </w:p>
        </w:tc>
        <w:tc>
          <w:tcPr>
            <w:tcW w:w="157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7E8" w:rsidTr="004147E8">
        <w:trPr>
          <w:trHeight w:val="300"/>
        </w:trPr>
        <w:tc>
          <w:tcPr>
            <w:tcW w:w="3493" w:type="dxa"/>
            <w:vMerge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Pr="00414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локальной сметы базисно-индексным методом.</w:t>
            </w:r>
          </w:p>
        </w:tc>
        <w:tc>
          <w:tcPr>
            <w:tcW w:w="933" w:type="dxa"/>
          </w:tcPr>
          <w:p w:rsidR="004147E8" w:rsidRDefault="004147E8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4147E8" w:rsidRDefault="004147E8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11F" w:rsidTr="003B011F">
        <w:trPr>
          <w:trHeight w:val="275"/>
        </w:trPr>
        <w:tc>
          <w:tcPr>
            <w:tcW w:w="3493" w:type="dxa"/>
            <w:vMerge w:val="restart"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 Порядок формирования свободных договорных цен на строительную продукцию, расчеты за выполненные работы.</w:t>
            </w:r>
          </w:p>
        </w:tc>
        <w:tc>
          <w:tcPr>
            <w:tcW w:w="8787" w:type="dxa"/>
          </w:tcPr>
          <w:p w:rsidR="003B011F" w:rsidRDefault="003B011F" w:rsidP="003B0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3B011F" w:rsidRDefault="003B011F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 w:val="restart"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11F" w:rsidTr="003B011F">
        <w:trPr>
          <w:trHeight w:val="1377"/>
        </w:trPr>
        <w:tc>
          <w:tcPr>
            <w:tcW w:w="3493" w:type="dxa"/>
            <w:vMerge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3B011F" w:rsidRDefault="003B011F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структура сметной стоимости строительной продукции по группам затрат (строительные и монтажные работы; затраты на приобретение технологического оборудования, инструмента, инвентаря, мебели; прочие затраты).</w:t>
            </w:r>
          </w:p>
        </w:tc>
        <w:tc>
          <w:tcPr>
            <w:tcW w:w="933" w:type="dxa"/>
          </w:tcPr>
          <w:p w:rsidR="003B011F" w:rsidRDefault="003B011F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</w:t>
            </w:r>
          </w:p>
        </w:tc>
        <w:tc>
          <w:tcPr>
            <w:tcW w:w="1573" w:type="dxa"/>
            <w:vMerge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011F" w:rsidTr="003B011F">
        <w:trPr>
          <w:trHeight w:val="334"/>
        </w:trPr>
        <w:tc>
          <w:tcPr>
            <w:tcW w:w="3493" w:type="dxa"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</w:tcPr>
          <w:p w:rsidR="003B011F" w:rsidRDefault="003B011F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Всего</w:t>
            </w:r>
          </w:p>
        </w:tc>
        <w:tc>
          <w:tcPr>
            <w:tcW w:w="933" w:type="dxa"/>
          </w:tcPr>
          <w:p w:rsidR="003B011F" w:rsidRDefault="003B011F" w:rsidP="0021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56</w:t>
            </w:r>
          </w:p>
        </w:tc>
        <w:tc>
          <w:tcPr>
            <w:tcW w:w="1573" w:type="dxa"/>
          </w:tcPr>
          <w:p w:rsidR="003B011F" w:rsidRDefault="003B011F" w:rsidP="00A37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7D6F" w:rsidRPr="00A37D6F" w:rsidRDefault="00A37D6F" w:rsidP="00A37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D6F" w:rsidRDefault="00A37D6F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37D6F" w:rsidSect="00A37D6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B011F" w:rsidRPr="005C512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jc w:val="both"/>
        <w:rPr>
          <w:rFonts w:ascii="Times New Roman" w:hAnsi="Times New Roman" w:cs="Times New Roman"/>
          <w:b/>
        </w:rPr>
      </w:pPr>
      <w:r w:rsidRPr="005C512F">
        <w:rPr>
          <w:rFonts w:ascii="Times New Roman" w:hAnsi="Times New Roman" w:cs="Times New Roman"/>
          <w:b/>
        </w:rPr>
        <w:lastRenderedPageBreak/>
        <w:t xml:space="preserve">3.УСЛОВИЯ РЕАЛИЗАЦИИ ПРОГРАММЫ ДИСЦИПЛИНЫ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3.1. Требования к минимальному материально-техническому обеспечению Реализация программы дисциплины «Нормирование труда и сметы» требует наличия учебного кабинета.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Оборудование учебного кабинета: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-посадочные места по количеству </w:t>
      </w:r>
      <w:proofErr w:type="gramStart"/>
      <w:r w:rsidRPr="003B011F">
        <w:rPr>
          <w:rFonts w:ascii="Times New Roman" w:hAnsi="Times New Roman" w:cs="Times New Roman"/>
        </w:rPr>
        <w:t>обучающихся</w:t>
      </w:r>
      <w:proofErr w:type="gramEnd"/>
      <w:r w:rsidRPr="003B011F">
        <w:rPr>
          <w:rFonts w:ascii="Times New Roman" w:hAnsi="Times New Roman" w:cs="Times New Roman"/>
        </w:rPr>
        <w:t xml:space="preserve">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-рабочее место преподавателя;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-комплект технологической документации;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-учебно-методический комплекс;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-раздаточный материал с заданиями;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-плакаты;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-информационный материал.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3.2. Информационное обеспечение обучения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Основные источники: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>1. Техническое нормирование, оплата труда и проектно-</w:t>
      </w:r>
      <w:proofErr w:type="spellStart"/>
      <w:r w:rsidRPr="003B011F">
        <w:rPr>
          <w:rFonts w:ascii="Times New Roman" w:hAnsi="Times New Roman" w:cs="Times New Roman"/>
        </w:rPr>
        <w:t>сметое</w:t>
      </w:r>
      <w:proofErr w:type="spellEnd"/>
      <w:r w:rsidRPr="003B011F">
        <w:rPr>
          <w:rFonts w:ascii="Times New Roman" w:hAnsi="Times New Roman" w:cs="Times New Roman"/>
        </w:rPr>
        <w:t xml:space="preserve"> дело в строительстве, </w:t>
      </w:r>
      <w:proofErr w:type="spellStart"/>
      <w:r w:rsidRPr="003B011F">
        <w:rPr>
          <w:rFonts w:ascii="Times New Roman" w:hAnsi="Times New Roman" w:cs="Times New Roman"/>
        </w:rPr>
        <w:t>Либерман</w:t>
      </w:r>
      <w:proofErr w:type="spellEnd"/>
      <w:r w:rsidRPr="003B011F">
        <w:rPr>
          <w:rFonts w:ascii="Times New Roman" w:hAnsi="Times New Roman" w:cs="Times New Roman"/>
        </w:rPr>
        <w:t xml:space="preserve"> И.А. - М.: ИНФРА-М, 2017. – 265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2. </w:t>
      </w:r>
      <w:proofErr w:type="spellStart"/>
      <w:r w:rsidRPr="003B011F">
        <w:rPr>
          <w:rFonts w:ascii="Times New Roman" w:hAnsi="Times New Roman" w:cs="Times New Roman"/>
        </w:rPr>
        <w:t>Беловол</w:t>
      </w:r>
      <w:proofErr w:type="spellEnd"/>
      <w:r w:rsidRPr="003B011F">
        <w:rPr>
          <w:rFonts w:ascii="Times New Roman" w:hAnsi="Times New Roman" w:cs="Times New Roman"/>
        </w:rPr>
        <w:t xml:space="preserve"> В.В. Нормирование труда и сметы в строительстве - М.: </w:t>
      </w:r>
      <w:proofErr w:type="spellStart"/>
      <w:r w:rsidRPr="003B011F">
        <w:rPr>
          <w:rFonts w:ascii="Times New Roman" w:hAnsi="Times New Roman" w:cs="Times New Roman"/>
        </w:rPr>
        <w:t>Строй</w:t>
      </w:r>
      <w:proofErr w:type="gramStart"/>
      <w:r w:rsidRPr="003B011F">
        <w:rPr>
          <w:rFonts w:ascii="Times New Roman" w:hAnsi="Times New Roman" w:cs="Times New Roman"/>
        </w:rPr>
        <w:t>.и</w:t>
      </w:r>
      <w:proofErr w:type="gramEnd"/>
      <w:r w:rsidRPr="003B011F">
        <w:rPr>
          <w:rFonts w:ascii="Times New Roman" w:hAnsi="Times New Roman" w:cs="Times New Roman"/>
        </w:rPr>
        <w:t>здат</w:t>
      </w:r>
      <w:proofErr w:type="spellEnd"/>
      <w:r w:rsidRPr="003B011F">
        <w:rPr>
          <w:rFonts w:ascii="Times New Roman" w:hAnsi="Times New Roman" w:cs="Times New Roman"/>
        </w:rPr>
        <w:t>, 1991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3. Волков О.И. Экономика предприятия - М.: ИНФРА-М, 1998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4. Л.Н. Краснова. Организация, нормирование и оплата труда. / Л.Н. Краснова, М.Ю. Гинзбург. – М.: </w:t>
      </w:r>
      <w:proofErr w:type="spellStart"/>
      <w:r w:rsidRPr="003B011F">
        <w:rPr>
          <w:rFonts w:ascii="Times New Roman" w:hAnsi="Times New Roman" w:cs="Times New Roman"/>
        </w:rPr>
        <w:t>Кнорус</w:t>
      </w:r>
      <w:proofErr w:type="spellEnd"/>
      <w:r w:rsidRPr="003B011F">
        <w:rPr>
          <w:rFonts w:ascii="Times New Roman" w:hAnsi="Times New Roman" w:cs="Times New Roman"/>
        </w:rPr>
        <w:t xml:space="preserve">, 2013 – 348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5. Л.Н. Краснова. Организация, нормирование и оплата труда. / Л.Н. Краснова, М.Ю. Гинзбург. – М.: </w:t>
      </w:r>
      <w:proofErr w:type="spellStart"/>
      <w:r w:rsidRPr="003B011F">
        <w:rPr>
          <w:rFonts w:ascii="Times New Roman" w:hAnsi="Times New Roman" w:cs="Times New Roman"/>
        </w:rPr>
        <w:t>Кнорус</w:t>
      </w:r>
      <w:proofErr w:type="spellEnd"/>
      <w:r w:rsidRPr="003B011F">
        <w:rPr>
          <w:rFonts w:ascii="Times New Roman" w:hAnsi="Times New Roman" w:cs="Times New Roman"/>
        </w:rPr>
        <w:t xml:space="preserve">, 2013 – 348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6. И.Н. Иванов. Организация производства на промышленных предприятиях / И.Н. Иванов. – М.: ИНФРА_С, 2008 – 352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7. </w:t>
      </w:r>
      <w:proofErr w:type="spellStart"/>
      <w:r w:rsidRPr="003B011F">
        <w:rPr>
          <w:rFonts w:ascii="Times New Roman" w:hAnsi="Times New Roman" w:cs="Times New Roman"/>
        </w:rPr>
        <w:t>Буханков</w:t>
      </w:r>
      <w:proofErr w:type="spellEnd"/>
      <w:r w:rsidRPr="003B011F">
        <w:rPr>
          <w:rFonts w:ascii="Times New Roman" w:hAnsi="Times New Roman" w:cs="Times New Roman"/>
        </w:rPr>
        <w:t xml:space="preserve"> М.И.. Организация и нормирование труда: учебник для высших учебных заведений / М.И. </w:t>
      </w:r>
      <w:proofErr w:type="spellStart"/>
      <w:r w:rsidRPr="003B011F">
        <w:rPr>
          <w:rFonts w:ascii="Times New Roman" w:hAnsi="Times New Roman" w:cs="Times New Roman"/>
        </w:rPr>
        <w:t>Буханков</w:t>
      </w:r>
      <w:proofErr w:type="spellEnd"/>
      <w:r w:rsidRPr="003B011F">
        <w:rPr>
          <w:rFonts w:ascii="Times New Roman" w:hAnsi="Times New Roman" w:cs="Times New Roman"/>
        </w:rPr>
        <w:t xml:space="preserve">. – 2-е изд., </w:t>
      </w:r>
      <w:proofErr w:type="spellStart"/>
      <w:r w:rsidRPr="003B011F">
        <w:rPr>
          <w:rFonts w:ascii="Times New Roman" w:hAnsi="Times New Roman" w:cs="Times New Roman"/>
        </w:rPr>
        <w:t>испр</w:t>
      </w:r>
      <w:proofErr w:type="spellEnd"/>
      <w:r w:rsidRPr="003B011F">
        <w:rPr>
          <w:rFonts w:ascii="Times New Roman" w:hAnsi="Times New Roman" w:cs="Times New Roman"/>
        </w:rPr>
        <w:t xml:space="preserve">. и доп. – М.: ИНФРА-М, 2012 – 424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8. Бычин В.Б., </w:t>
      </w:r>
      <w:proofErr w:type="spellStart"/>
      <w:r w:rsidRPr="003B011F">
        <w:rPr>
          <w:rFonts w:ascii="Times New Roman" w:hAnsi="Times New Roman" w:cs="Times New Roman"/>
        </w:rPr>
        <w:t>Шублыкова</w:t>
      </w:r>
      <w:proofErr w:type="spellEnd"/>
      <w:r w:rsidRPr="003B011F">
        <w:rPr>
          <w:rFonts w:ascii="Times New Roman" w:hAnsi="Times New Roman" w:cs="Times New Roman"/>
        </w:rPr>
        <w:t xml:space="preserve"> Е.В., Малинин С.В. Организация и нормирование труда / В.Б. Бычин, Е.В. </w:t>
      </w:r>
      <w:proofErr w:type="spellStart"/>
      <w:r w:rsidRPr="003B011F">
        <w:rPr>
          <w:rFonts w:ascii="Times New Roman" w:hAnsi="Times New Roman" w:cs="Times New Roman"/>
        </w:rPr>
        <w:t>Шублыкова</w:t>
      </w:r>
      <w:proofErr w:type="spellEnd"/>
      <w:r w:rsidRPr="003B011F">
        <w:rPr>
          <w:rFonts w:ascii="Times New Roman" w:hAnsi="Times New Roman" w:cs="Times New Roman"/>
        </w:rPr>
        <w:t xml:space="preserve">, С.В. Малинин. – М.: ИНФРА-М, 2010. – 248 с.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Дополнительные источники: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1. ГЭСН 81-02-ОП-2001 Общие положения. Исчисление объемов работ. Государственные элементные сметные нормы на строительные работы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2.ГЭСН 81-02-Пр-2001Приложения. Государственные элементные сметные нормы на строительные работы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3.ГЭСН 81-02-01-2001Сборник № 1. Земляные работы. Пособие для сметчиков </w:t>
      </w:r>
      <w:proofErr w:type="gramStart"/>
      <w:r w:rsidRPr="003B011F">
        <w:rPr>
          <w:rFonts w:ascii="Times New Roman" w:hAnsi="Times New Roman" w:cs="Times New Roman"/>
        </w:rPr>
        <w:t>к</w:t>
      </w:r>
      <w:proofErr w:type="gramEnd"/>
      <w:r w:rsidRPr="003B011F">
        <w:rPr>
          <w:rFonts w:ascii="Times New Roman" w:hAnsi="Times New Roman" w:cs="Times New Roman"/>
        </w:rPr>
        <w:t xml:space="preserve"> ТЕР 81-02-01-2001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4.ГЭСН 81-02-19-2001 Сборник № 19. Газоснабжение - внутренние устройства. Пособие для сметчиков </w:t>
      </w:r>
      <w:proofErr w:type="gramStart"/>
      <w:r w:rsidRPr="003B011F">
        <w:rPr>
          <w:rFonts w:ascii="Times New Roman" w:hAnsi="Times New Roman" w:cs="Times New Roman"/>
        </w:rPr>
        <w:t>к</w:t>
      </w:r>
      <w:proofErr w:type="gramEnd"/>
      <w:r w:rsidRPr="003B011F">
        <w:rPr>
          <w:rFonts w:ascii="Times New Roman" w:hAnsi="Times New Roman" w:cs="Times New Roman"/>
        </w:rPr>
        <w:t xml:space="preserve"> ТЕР 81-02-19-2001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5.ГЭСН 81-02-24-2001 Сборник № 24. Теплоснабжение и газопроводы - наружные сети. Пособие для сметчиков </w:t>
      </w:r>
      <w:proofErr w:type="gramStart"/>
      <w:r w:rsidRPr="003B011F">
        <w:rPr>
          <w:rFonts w:ascii="Times New Roman" w:hAnsi="Times New Roman" w:cs="Times New Roman"/>
        </w:rPr>
        <w:t>к</w:t>
      </w:r>
      <w:proofErr w:type="gramEnd"/>
      <w:r w:rsidRPr="003B011F">
        <w:rPr>
          <w:rFonts w:ascii="Times New Roman" w:hAnsi="Times New Roman" w:cs="Times New Roman"/>
        </w:rPr>
        <w:t xml:space="preserve"> ТЕР 81-02-24-2001 12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6.ГЭСН 2001-19 Газоснабжение - внутренние устройства. Государственные элементные сметные нормы на строительные работы </w:t>
      </w:r>
    </w:p>
    <w:p w:rsidR="003B011F" w:rsidRP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7.ФЕР 81-02-2001 Общие положения. Исчисление объемов работ (редакция 2014 года). Общие положения. Исчисление объемов работ. Федеральные единичные </w:t>
      </w:r>
      <w:r>
        <w:rPr>
          <w:rFonts w:ascii="Times New Roman" w:hAnsi="Times New Roman" w:cs="Times New Roman"/>
        </w:rPr>
        <w:t>расценки на строительные работы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8.ФЕР 81-02-01-2001 Приложения. Книга 1 (редакция 2014 года). Приложения. Федеральные единичные </w:t>
      </w:r>
      <w:r>
        <w:rPr>
          <w:rFonts w:ascii="Times New Roman" w:hAnsi="Times New Roman" w:cs="Times New Roman"/>
        </w:rPr>
        <w:t>расценки на строительные работы</w:t>
      </w:r>
      <w:r w:rsidRPr="003B011F">
        <w:rPr>
          <w:rFonts w:ascii="Times New Roman" w:hAnsi="Times New Roman" w:cs="Times New Roman"/>
        </w:rPr>
        <w:t xml:space="preserve">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9.ФЕР 81-02-19-2001 Федеральные единичные расценки на строительные работы по газоснабжению - внутренние устройства.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10.ФЕР 81-02-24-2001 Федеральные единичные расценки на строительные работы по газоснабжению – наружные сети.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11. Трудовой кодекс РФ от 30.12.2001 № 197-ФЗ (принят ГД ФС РФ 21.12.2001) // Справочно-правовая система «Гарант».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12.Налоговый кодекс РФ. Часть 1 от 31.07.1998 № 146-ФЗ (принят ГД ФС РФ 16.07.1998) // Справочно-правовая система «Гарант». </w:t>
      </w: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13.Налоговый кодекс РФ. Часть 2 от 05.08.2000 № 117-ФЗ (принят ГД ФС РФ 19.07.2000) // Справочно-правовая система «Гарант». </w:t>
      </w:r>
    </w:p>
    <w:p w:rsidR="00543FC8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lastRenderedPageBreak/>
        <w:t xml:space="preserve">14.Государственные сметные нормативы. Федеральные единичные расценки на строительные и специальные строительные работы. ФЕР 81-02-01-2001 Часть 1. Земляные работы [Текст]. – </w:t>
      </w:r>
      <w:proofErr w:type="spellStart"/>
      <w:r w:rsidRPr="003B011F">
        <w:rPr>
          <w:rFonts w:ascii="Times New Roman" w:hAnsi="Times New Roman" w:cs="Times New Roman"/>
        </w:rPr>
        <w:t>Введ</w:t>
      </w:r>
      <w:proofErr w:type="spellEnd"/>
      <w:r w:rsidRPr="003B011F">
        <w:rPr>
          <w:rFonts w:ascii="Times New Roman" w:hAnsi="Times New Roman" w:cs="Times New Roman"/>
        </w:rPr>
        <w:t>. 2008 – 17 – 11. – М.</w:t>
      </w:r>
      <w:proofErr w:type="gramStart"/>
      <w:r w:rsidRPr="003B011F">
        <w:rPr>
          <w:rFonts w:ascii="Times New Roman" w:hAnsi="Times New Roman" w:cs="Times New Roman"/>
        </w:rPr>
        <w:t xml:space="preserve"> :</w:t>
      </w:r>
      <w:proofErr w:type="gramEnd"/>
      <w:r w:rsidRPr="003B011F">
        <w:rPr>
          <w:rFonts w:ascii="Times New Roman" w:hAnsi="Times New Roman" w:cs="Times New Roman"/>
        </w:rPr>
        <w:t xml:space="preserve">Изд-во ФЦЦС, 2008. – 250 с. 15.Квалификациооный справочник должностей служащих. М.: Инфра-М, 2001 (с доп. и изм. от 12 февраля 2014 г.). </w:t>
      </w:r>
    </w:p>
    <w:p w:rsidR="00543FC8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16.Белоликов, В.Т. Бондарь, А.М. </w:t>
      </w:r>
      <w:proofErr w:type="spellStart"/>
      <w:r w:rsidRPr="003B011F">
        <w:rPr>
          <w:rFonts w:ascii="Times New Roman" w:hAnsi="Times New Roman" w:cs="Times New Roman"/>
        </w:rPr>
        <w:t>Птухина</w:t>
      </w:r>
      <w:proofErr w:type="spellEnd"/>
      <w:r w:rsidRPr="003B011F">
        <w:rPr>
          <w:rFonts w:ascii="Times New Roman" w:hAnsi="Times New Roman" w:cs="Times New Roman"/>
        </w:rPr>
        <w:t xml:space="preserve">, И.С. Организация и экономика строительного производства [Текст]: учебник. /В.Т. </w:t>
      </w:r>
      <w:proofErr w:type="spellStart"/>
      <w:r w:rsidRPr="003B011F">
        <w:rPr>
          <w:rFonts w:ascii="Times New Roman" w:hAnsi="Times New Roman" w:cs="Times New Roman"/>
        </w:rPr>
        <w:t>Белоликова</w:t>
      </w:r>
      <w:proofErr w:type="spellEnd"/>
      <w:r w:rsidRPr="003B011F">
        <w:rPr>
          <w:rFonts w:ascii="Times New Roman" w:hAnsi="Times New Roman" w:cs="Times New Roman"/>
        </w:rPr>
        <w:t xml:space="preserve">. - </w:t>
      </w:r>
      <w:proofErr w:type="spellStart"/>
      <w:r w:rsidRPr="003B011F">
        <w:rPr>
          <w:rFonts w:ascii="Times New Roman" w:hAnsi="Times New Roman" w:cs="Times New Roman"/>
        </w:rPr>
        <w:t>СПбГПУ</w:t>
      </w:r>
      <w:proofErr w:type="spellEnd"/>
      <w:r w:rsidRPr="003B011F">
        <w:rPr>
          <w:rFonts w:ascii="Times New Roman" w:hAnsi="Times New Roman" w:cs="Times New Roman"/>
        </w:rPr>
        <w:t xml:space="preserve">, Санкт-Петербург, 2009 г. – 86 с. </w:t>
      </w:r>
    </w:p>
    <w:p w:rsidR="005D0F50" w:rsidRP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011F">
        <w:rPr>
          <w:rFonts w:ascii="Times New Roman" w:hAnsi="Times New Roman" w:cs="Times New Roman"/>
        </w:rPr>
        <w:t xml:space="preserve">17.Генкин Б.М. Организация, нормирование и оплата труда на промышленных предприятиях: учебник / Б.М. Генкин. – 5-е изд., изм. и доп. – М.: Норма, 2008. – 480 с. 18.Кибанов А.Я. Основы управления персоналом: учеб. / А.Я. </w:t>
      </w:r>
      <w:proofErr w:type="spellStart"/>
      <w:r w:rsidRPr="003B011F">
        <w:rPr>
          <w:rFonts w:ascii="Times New Roman" w:hAnsi="Times New Roman" w:cs="Times New Roman"/>
        </w:rPr>
        <w:t>Кибанова</w:t>
      </w:r>
      <w:proofErr w:type="spellEnd"/>
      <w:r w:rsidRPr="003B011F">
        <w:rPr>
          <w:rFonts w:ascii="Times New Roman" w:hAnsi="Times New Roman" w:cs="Times New Roman"/>
        </w:rPr>
        <w:t xml:space="preserve">. – М.: Инфра-М, 2009. – 638 с. Интернет-ресурсы: информационный портал </w:t>
      </w:r>
      <w:proofErr w:type="spellStart"/>
      <w:r w:rsidRPr="003B011F">
        <w:rPr>
          <w:rFonts w:ascii="Times New Roman" w:hAnsi="Times New Roman" w:cs="Times New Roman"/>
        </w:rPr>
        <w:t>Wikipedia</w:t>
      </w:r>
      <w:proofErr w:type="spellEnd"/>
      <w:r w:rsidRPr="003B011F">
        <w:rPr>
          <w:rFonts w:ascii="Times New Roman" w:hAnsi="Times New Roman" w:cs="Times New Roman"/>
        </w:rPr>
        <w:t xml:space="preserve"> [Электронный ресурс]. Режим доступа: </w:t>
      </w:r>
      <w:hyperlink r:id="rId7" w:history="1">
        <w:r w:rsidRPr="003B011F">
          <w:rPr>
            <w:rStyle w:val="a5"/>
            <w:rFonts w:ascii="Times New Roman" w:hAnsi="Times New Roman" w:cs="Times New Roman"/>
          </w:rPr>
          <w:t>http://www.wikipedia.org</w:t>
        </w:r>
      </w:hyperlink>
    </w:p>
    <w:p w:rsidR="003B011F" w:rsidRP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11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C8" w:rsidRPr="003B011F" w:rsidRDefault="00543FC8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9F0" w:rsidRPr="005C512F" w:rsidRDefault="003B011F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r w:rsidRPr="005C512F"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ДИСЦИПЛИНЫ </w:t>
      </w:r>
      <w:r w:rsidR="00A259F0" w:rsidRPr="005C512F">
        <w:rPr>
          <w:rFonts w:ascii="Times New Roman" w:hAnsi="Times New Roman" w:cs="Times New Roman"/>
          <w:b/>
        </w:rPr>
        <w:t xml:space="preserve">    </w:t>
      </w:r>
      <w:bookmarkEnd w:id="0"/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3B011F" w:rsidRPr="003B011F">
        <w:rPr>
          <w:rFonts w:ascii="Times New Roman" w:hAnsi="Times New Roman" w:cs="Times New Roman"/>
        </w:rPr>
        <w:t>Образовательное учреждение, реализующее подготовку по учебной дисциплине Охрана труда обеспечивает</w:t>
      </w:r>
      <w:proofErr w:type="gramEnd"/>
      <w:r w:rsidR="003B011F" w:rsidRPr="003B011F">
        <w:rPr>
          <w:rFonts w:ascii="Times New Roman" w:hAnsi="Times New Roman" w:cs="Times New Roman"/>
        </w:rPr>
        <w:t xml:space="preserve"> организацию и проведение промежуточной аттестации и текущего контроля знаний, умений и навыков обучающихся. </w:t>
      </w:r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B011F" w:rsidRPr="003B011F">
        <w:rPr>
          <w:rFonts w:ascii="Times New Roman" w:hAnsi="Times New Roman" w:cs="Times New Roman"/>
        </w:rPr>
        <w:t xml:space="preserve">Текущий контроль проводится преподавателем в процессе проведения практических занятий, самостоятельной работы обучающихся. </w:t>
      </w:r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 w:rsidR="003B011F" w:rsidRPr="003B011F">
        <w:rPr>
          <w:rFonts w:ascii="Times New Roman" w:hAnsi="Times New Roman" w:cs="Times New Roman"/>
        </w:rPr>
        <w:t>Обучение по</w:t>
      </w:r>
      <w:proofErr w:type="gramEnd"/>
      <w:r w:rsidR="003B011F" w:rsidRPr="003B011F">
        <w:rPr>
          <w:rFonts w:ascii="Times New Roman" w:hAnsi="Times New Roman" w:cs="Times New Roman"/>
        </w:rPr>
        <w:t xml:space="preserve"> учебной дисциплине завершается промежуточной аттестацией в виде зачета. </w:t>
      </w:r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B011F" w:rsidRPr="003B011F">
        <w:rPr>
          <w:rFonts w:ascii="Times New Roman" w:hAnsi="Times New Roman" w:cs="Times New Roman"/>
        </w:rPr>
        <w:t xml:space="preserve">Формы и методы промежуточной аттестации и текущего контроля по учебной дисциплине разрабатываются образовательным учреждением и доводятся до сведения </w:t>
      </w:r>
      <w:proofErr w:type="gramStart"/>
      <w:r w:rsidR="003B011F" w:rsidRPr="003B011F">
        <w:rPr>
          <w:rFonts w:ascii="Times New Roman" w:hAnsi="Times New Roman" w:cs="Times New Roman"/>
        </w:rPr>
        <w:t>обучающихся</w:t>
      </w:r>
      <w:proofErr w:type="gramEnd"/>
      <w:r w:rsidR="003B011F" w:rsidRPr="003B011F">
        <w:rPr>
          <w:rFonts w:ascii="Times New Roman" w:hAnsi="Times New Roman" w:cs="Times New Roman"/>
        </w:rPr>
        <w:t xml:space="preserve">. </w:t>
      </w:r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B011F" w:rsidRPr="003B011F">
        <w:rPr>
          <w:rFonts w:ascii="Times New Roman" w:hAnsi="Times New Roman" w:cs="Times New Roman"/>
        </w:rPr>
        <w:t xml:space="preserve">Для результатов освоения дисциплины контроль осуществляется преподавателем в процессе проведения практических занятий, а также выполнения </w:t>
      </w:r>
      <w:proofErr w:type="gramStart"/>
      <w:r w:rsidR="003B011F" w:rsidRPr="003B011F">
        <w:rPr>
          <w:rFonts w:ascii="Times New Roman" w:hAnsi="Times New Roman" w:cs="Times New Roman"/>
        </w:rPr>
        <w:t>обучающимися</w:t>
      </w:r>
      <w:proofErr w:type="gramEnd"/>
      <w:r w:rsidR="003B011F" w:rsidRPr="003B011F">
        <w:rPr>
          <w:rFonts w:ascii="Times New Roman" w:hAnsi="Times New Roman" w:cs="Times New Roman"/>
        </w:rPr>
        <w:t xml:space="preserve"> индивидуальных заданий </w:t>
      </w:r>
    </w:p>
    <w:p w:rsidR="00A259F0" w:rsidRDefault="00A259F0" w:rsidP="003B011F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2993"/>
        <w:gridCol w:w="2978"/>
      </w:tblGrid>
      <w:tr w:rsidR="00A259F0" w:rsidTr="00A259F0">
        <w:trPr>
          <w:trHeight w:val="213"/>
        </w:trPr>
        <w:tc>
          <w:tcPr>
            <w:tcW w:w="2880" w:type="dxa"/>
          </w:tcPr>
          <w:p w:rsidR="00A259F0" w:rsidRDefault="00A259F0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Результаты (освоенные общие компетенции)</w:t>
            </w:r>
          </w:p>
        </w:tc>
        <w:tc>
          <w:tcPr>
            <w:tcW w:w="2993" w:type="dxa"/>
          </w:tcPr>
          <w:p w:rsidR="00A259F0" w:rsidRDefault="00A259F0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Основные показатели результатов подготовки</w:t>
            </w:r>
          </w:p>
        </w:tc>
        <w:tc>
          <w:tcPr>
            <w:tcW w:w="2978" w:type="dxa"/>
          </w:tcPr>
          <w:p w:rsidR="00A259F0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Формы и методы контроля и оценки</w:t>
            </w:r>
          </w:p>
        </w:tc>
      </w:tr>
      <w:tr w:rsidR="00A259F0" w:rsidTr="004F2A89">
        <w:trPr>
          <w:trHeight w:val="1953"/>
        </w:trPr>
        <w:tc>
          <w:tcPr>
            <w:tcW w:w="2880" w:type="dxa"/>
          </w:tcPr>
          <w:p w:rsidR="00A259F0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  <w:p w:rsidR="00A259F0" w:rsidRDefault="00A259F0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A259F0" w:rsidRDefault="004F2A89" w:rsidP="004F2A89">
            <w:pPr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Понимание сущности и социальной значимости будущей профессии; применение профессиональных знаний в практической деятельности; ответственность за качество своей работы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8" w:type="dxa"/>
          </w:tcPr>
          <w:p w:rsidR="00A259F0" w:rsidRDefault="004F2A89">
            <w:pPr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Самооценка результатов собственной деятельности. Публичный рейтинг с целью демонстрации индивидуальных и групповых компетенций.</w:t>
            </w:r>
          </w:p>
          <w:p w:rsidR="00A259F0" w:rsidRDefault="00A259F0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A89" w:rsidTr="004F2A89">
        <w:trPr>
          <w:trHeight w:val="2203"/>
        </w:trPr>
        <w:tc>
          <w:tcPr>
            <w:tcW w:w="2880" w:type="dxa"/>
          </w:tcPr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993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Организация и планирование собственной деятельности; демонстрация понимания цели и способов ее достижения; выполнение деятельности в соответствии с целью и способами определенными руководителем</w:t>
            </w:r>
          </w:p>
        </w:tc>
        <w:tc>
          <w:tcPr>
            <w:tcW w:w="2978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 xml:space="preserve">Экспертная оценка </w:t>
            </w:r>
            <w:proofErr w:type="spellStart"/>
            <w:r w:rsidRPr="003B011F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3B011F">
              <w:rPr>
                <w:rFonts w:ascii="Times New Roman" w:hAnsi="Times New Roman" w:cs="Times New Roman"/>
              </w:rPr>
              <w:t xml:space="preserve"> компетенций в ходе практической работы. Обратная связь (анализ и обсуждение результатов деятельности с целью выявления сильных/слабых компетенций студента).</w:t>
            </w:r>
          </w:p>
        </w:tc>
      </w:tr>
      <w:tr w:rsidR="004F2A89" w:rsidTr="004F2A89">
        <w:trPr>
          <w:trHeight w:val="1527"/>
        </w:trPr>
        <w:tc>
          <w:tcPr>
            <w:tcW w:w="2880" w:type="dxa"/>
          </w:tcPr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3. Принимать решения в стандартных и нестандартных ситуациях и нести за них ответственность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3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Анализ и контроль ситуации; выбор соответствующего метода решения в зависимости от ситуации; проявление ответственности за принятое решение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8" w:type="dxa"/>
          </w:tcPr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Диагностика. Кейс-метод с целью оценки способностей к анализу, контролю и принятию решений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A89" w:rsidTr="004F2A89">
        <w:trPr>
          <w:trHeight w:val="1990"/>
        </w:trPr>
        <w:tc>
          <w:tcPr>
            <w:tcW w:w="2880" w:type="dxa"/>
          </w:tcPr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993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Извлечение и анализ информации из различных источников; использование различных способов поиска информации; применение найденной информации для решения профессиональных задач.</w:t>
            </w:r>
          </w:p>
        </w:tc>
        <w:tc>
          <w:tcPr>
            <w:tcW w:w="2978" w:type="dxa"/>
          </w:tcPr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Количественная оценка результатов практической деятельности. Качественная оценка результатов практической деятельности.</w:t>
            </w:r>
          </w:p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A89" w:rsidTr="004F2A89">
        <w:trPr>
          <w:trHeight w:val="2028"/>
        </w:trPr>
        <w:tc>
          <w:tcPr>
            <w:tcW w:w="2880" w:type="dxa"/>
          </w:tcPr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5. Использовать информационн</w:t>
            </w:r>
            <w:proofErr w:type="gramStart"/>
            <w:r w:rsidRPr="003B011F">
              <w:rPr>
                <w:rFonts w:ascii="Times New Roman" w:hAnsi="Times New Roman" w:cs="Times New Roman"/>
              </w:rPr>
              <w:t>о-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коммуникационные технологии в профессиональной деятельности</w:t>
            </w:r>
          </w:p>
        </w:tc>
        <w:tc>
          <w:tcPr>
            <w:tcW w:w="2993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Применение компьютерных навыков; выбор компьютерной программы в соответствии с решаемой задачей; Использование программного обеспечения для решения профессиональных задач</w:t>
            </w:r>
          </w:p>
        </w:tc>
        <w:tc>
          <w:tcPr>
            <w:tcW w:w="2978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Практическая работа. Технический тест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2A89" w:rsidTr="004F2A89">
        <w:trPr>
          <w:trHeight w:val="1465"/>
        </w:trPr>
        <w:tc>
          <w:tcPr>
            <w:tcW w:w="2880" w:type="dxa"/>
          </w:tcPr>
          <w:p w:rsidR="004F2A89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Понимание общей цели; применение навыков командной работы; использование конструктивных способов общения с коллегами,</w:t>
            </w:r>
            <w:r w:rsidRPr="003B011F">
              <w:rPr>
                <w:rFonts w:ascii="Times New Roman" w:hAnsi="Times New Roman" w:cs="Times New Roman"/>
              </w:rPr>
              <w:t xml:space="preserve"> </w:t>
            </w:r>
            <w:r w:rsidRPr="003B011F">
              <w:rPr>
                <w:rFonts w:ascii="Times New Roman" w:hAnsi="Times New Roman" w:cs="Times New Roman"/>
              </w:rPr>
              <w:t>руководством, клиентами</w:t>
            </w:r>
          </w:p>
        </w:tc>
        <w:tc>
          <w:tcPr>
            <w:tcW w:w="2978" w:type="dxa"/>
          </w:tcPr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011F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3B011F">
              <w:rPr>
                <w:rFonts w:ascii="Times New Roman" w:hAnsi="Times New Roman" w:cs="Times New Roman"/>
              </w:rPr>
              <w:t xml:space="preserve"> индивидуальных и групповых результатов. Социометрия с целью определения командного взаимодействия и ролей участников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2A89" w:rsidTr="005C512F">
        <w:trPr>
          <w:trHeight w:val="1778"/>
        </w:trPr>
        <w:tc>
          <w:tcPr>
            <w:tcW w:w="2880" w:type="dxa"/>
          </w:tcPr>
          <w:p w:rsidR="004F2A89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  <w:p w:rsidR="004F2A89" w:rsidRPr="003B011F" w:rsidRDefault="004F2A89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4F2A89" w:rsidRPr="003B011F" w:rsidRDefault="004F2A89" w:rsidP="004F2A8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 xml:space="preserve"> Проявление ответственности за работу членов команды; контроль работы сотрудников; проверка и оценка результатов работы подчиненных</w:t>
            </w:r>
          </w:p>
        </w:tc>
        <w:tc>
          <w:tcPr>
            <w:tcW w:w="2978" w:type="dxa"/>
          </w:tcPr>
          <w:p w:rsidR="004F2A89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 xml:space="preserve"> </w:t>
            </w:r>
            <w:r w:rsidR="005C512F" w:rsidRPr="003B011F">
              <w:rPr>
                <w:rFonts w:ascii="Times New Roman" w:hAnsi="Times New Roman" w:cs="Times New Roman"/>
              </w:rPr>
              <w:t xml:space="preserve">Работа проектных групп с целью оценки </w:t>
            </w:r>
            <w:proofErr w:type="gramStart"/>
            <w:r w:rsidR="005C512F"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="005C512F" w:rsidRPr="003B011F">
              <w:rPr>
                <w:rFonts w:ascii="Times New Roman" w:hAnsi="Times New Roman" w:cs="Times New Roman"/>
              </w:rPr>
              <w:t xml:space="preserve"> связанных с навыками управления рабочей группой</w:t>
            </w:r>
            <w:r w:rsidR="005C512F">
              <w:rPr>
                <w:rFonts w:ascii="Times New Roman" w:hAnsi="Times New Roman" w:cs="Times New Roman"/>
              </w:rPr>
              <w:t>.</w:t>
            </w: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F2A89" w:rsidRPr="003B011F" w:rsidRDefault="004F2A89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12F" w:rsidTr="005C512F">
        <w:trPr>
          <w:trHeight w:val="2016"/>
        </w:trPr>
        <w:tc>
          <w:tcPr>
            <w:tcW w:w="2880" w:type="dxa"/>
          </w:tcPr>
          <w:p w:rsidR="005C512F" w:rsidRPr="003B011F" w:rsidRDefault="005C512F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011F">
              <w:rPr>
                <w:rFonts w:ascii="Times New Roman" w:hAnsi="Times New Roman" w:cs="Times New Roman"/>
              </w:rPr>
              <w:t>ОК</w:t>
            </w:r>
            <w:proofErr w:type="gramEnd"/>
            <w:r w:rsidRPr="003B011F">
              <w:rPr>
                <w:rFonts w:ascii="Times New Roman" w:hAnsi="Times New Roman" w:cs="Times New Roman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993" w:type="dxa"/>
          </w:tcPr>
          <w:p w:rsidR="005C512F" w:rsidRPr="003B011F" w:rsidRDefault="005C512F" w:rsidP="004F2A8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Проявление интереса к обучению; использование знаний на практике; определение задач своего профессионального и личностного развития; планирование своего обучения</w:t>
            </w:r>
          </w:p>
        </w:tc>
        <w:tc>
          <w:tcPr>
            <w:tcW w:w="2978" w:type="dxa"/>
          </w:tcPr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Анализ достижений с целью выявления зоны ближайшего развития студента.</w:t>
            </w: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Pr="003B011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12F" w:rsidTr="005C512F">
        <w:trPr>
          <w:trHeight w:val="1928"/>
        </w:trPr>
        <w:tc>
          <w:tcPr>
            <w:tcW w:w="2880" w:type="dxa"/>
          </w:tcPr>
          <w:p w:rsidR="005C512F" w:rsidRPr="005C512F" w:rsidRDefault="005C512F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C512F">
              <w:rPr>
                <w:rFonts w:ascii="Times New Roman" w:hAnsi="Times New Roman" w:cs="Times New Roman"/>
              </w:rPr>
              <w:t>ОК</w:t>
            </w:r>
            <w:proofErr w:type="gramEnd"/>
            <w:r w:rsidRPr="005C512F">
              <w:rPr>
                <w:rFonts w:ascii="Times New Roman" w:hAnsi="Times New Roman" w:cs="Times New Roman"/>
              </w:rPr>
              <w:t xml:space="preserve"> 9. Ориентироваться в условиях частой смены технологий в профессиональной деятельности</w:t>
            </w:r>
          </w:p>
        </w:tc>
        <w:tc>
          <w:tcPr>
            <w:tcW w:w="2993" w:type="dxa"/>
          </w:tcPr>
          <w:p w:rsidR="005C512F" w:rsidRPr="005C512F" w:rsidRDefault="005C512F" w:rsidP="004F2A8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5C512F">
              <w:rPr>
                <w:rFonts w:ascii="Times New Roman" w:hAnsi="Times New Roman" w:cs="Times New Roman"/>
              </w:rPr>
              <w:t>Понимание целей и содержания профессиональной деятельности; использование новых решений и технологий для оптимизации профессиональной деятельности</w:t>
            </w:r>
          </w:p>
        </w:tc>
        <w:tc>
          <w:tcPr>
            <w:tcW w:w="2978" w:type="dxa"/>
          </w:tcPr>
          <w:p w:rsidR="005C512F" w:rsidRP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5C512F">
              <w:rPr>
                <w:rFonts w:ascii="Times New Roman" w:hAnsi="Times New Roman" w:cs="Times New Roman"/>
              </w:rPr>
              <w:t>Приемы решения задач с целью выявления навыков решения задач с использованием инновационных приемов и методов.</w:t>
            </w:r>
          </w:p>
          <w:p w:rsid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C512F" w:rsidRPr="003B011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12F" w:rsidTr="00A259F0">
        <w:trPr>
          <w:trHeight w:val="336"/>
        </w:trPr>
        <w:tc>
          <w:tcPr>
            <w:tcW w:w="2880" w:type="dxa"/>
          </w:tcPr>
          <w:p w:rsidR="005C512F" w:rsidRPr="005C512F" w:rsidRDefault="005C512F" w:rsidP="003B011F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C512F">
              <w:rPr>
                <w:rFonts w:ascii="Times New Roman" w:hAnsi="Times New Roman" w:cs="Times New Roman"/>
              </w:rPr>
              <w:t>ОК</w:t>
            </w:r>
            <w:proofErr w:type="gramEnd"/>
            <w:r w:rsidRPr="005C512F">
              <w:rPr>
                <w:rFonts w:ascii="Times New Roman" w:hAnsi="Times New Roman" w:cs="Times New Roman"/>
              </w:rPr>
              <w:t xml:space="preserve">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2993" w:type="dxa"/>
          </w:tcPr>
          <w:p w:rsidR="005C512F" w:rsidRPr="005C512F" w:rsidRDefault="005C512F" w:rsidP="004F2A89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Понимание сути воинской обязанности; применение профессиональных знаний для исполнения воинской обязанности.</w:t>
            </w:r>
          </w:p>
        </w:tc>
        <w:tc>
          <w:tcPr>
            <w:tcW w:w="2978" w:type="dxa"/>
          </w:tcPr>
          <w:p w:rsidR="005C512F" w:rsidRPr="005C512F" w:rsidRDefault="005C512F" w:rsidP="00A259F0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3B011F">
              <w:rPr>
                <w:rFonts w:ascii="Times New Roman" w:hAnsi="Times New Roman" w:cs="Times New Roman"/>
              </w:rPr>
              <w:t>Практическая работа, тест с целью оценки практических навыков</w:t>
            </w:r>
          </w:p>
        </w:tc>
      </w:tr>
    </w:tbl>
    <w:p w:rsidR="005D0F50" w:rsidRPr="00693BCF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F50" w:rsidRPr="00693BCF" w:rsidRDefault="005D0F50" w:rsidP="005D0F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184" w:rsidRPr="00693BCF" w:rsidRDefault="000F2184">
      <w:pPr>
        <w:rPr>
          <w:rFonts w:ascii="Times New Roman" w:hAnsi="Times New Roman" w:cs="Times New Roman"/>
          <w:sz w:val="24"/>
          <w:szCs w:val="24"/>
        </w:rPr>
      </w:pPr>
    </w:p>
    <w:sectPr w:rsidR="000F2184" w:rsidRPr="00693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3621"/>
    <w:multiLevelType w:val="hybridMultilevel"/>
    <w:tmpl w:val="73DAFCBE"/>
    <w:lvl w:ilvl="0" w:tplc="98D0FE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F1C3A5A"/>
    <w:multiLevelType w:val="multilevel"/>
    <w:tmpl w:val="487AE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59D63EB8"/>
    <w:multiLevelType w:val="multilevel"/>
    <w:tmpl w:val="98847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5D2102"/>
    <w:multiLevelType w:val="multilevel"/>
    <w:tmpl w:val="FFC866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8C"/>
    <w:rsid w:val="000B2999"/>
    <w:rsid w:val="000F2184"/>
    <w:rsid w:val="00214B3B"/>
    <w:rsid w:val="003B011F"/>
    <w:rsid w:val="003B74F2"/>
    <w:rsid w:val="004147E8"/>
    <w:rsid w:val="004F2A89"/>
    <w:rsid w:val="004F74F3"/>
    <w:rsid w:val="00543FC8"/>
    <w:rsid w:val="005C512F"/>
    <w:rsid w:val="005D0F50"/>
    <w:rsid w:val="006620E4"/>
    <w:rsid w:val="006804A9"/>
    <w:rsid w:val="00693BCF"/>
    <w:rsid w:val="006B1B9F"/>
    <w:rsid w:val="00760BBB"/>
    <w:rsid w:val="00823EBF"/>
    <w:rsid w:val="009F34F9"/>
    <w:rsid w:val="00A259F0"/>
    <w:rsid w:val="00A37D6F"/>
    <w:rsid w:val="00C25816"/>
    <w:rsid w:val="00C53222"/>
    <w:rsid w:val="00EC2049"/>
    <w:rsid w:val="00F13553"/>
    <w:rsid w:val="00F6258C"/>
    <w:rsid w:val="00FC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BCF"/>
    <w:pPr>
      <w:ind w:left="720"/>
      <w:contextualSpacing/>
    </w:pPr>
  </w:style>
  <w:style w:type="table" w:styleId="a4">
    <w:name w:val="Table Grid"/>
    <w:basedOn w:val="a1"/>
    <w:uiPriority w:val="59"/>
    <w:rsid w:val="00A37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B01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BCF"/>
    <w:pPr>
      <w:ind w:left="720"/>
      <w:contextualSpacing/>
    </w:pPr>
  </w:style>
  <w:style w:type="table" w:styleId="a4">
    <w:name w:val="Table Grid"/>
    <w:basedOn w:val="a1"/>
    <w:uiPriority w:val="59"/>
    <w:rsid w:val="00A37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B0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ikipedi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FDA99-8C43-4EB0-8BCC-158CD30E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13</cp:revision>
  <dcterms:created xsi:type="dcterms:W3CDTF">2021-03-29T06:12:00Z</dcterms:created>
  <dcterms:modified xsi:type="dcterms:W3CDTF">2021-03-30T06:38:00Z</dcterms:modified>
</cp:coreProperties>
</file>